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14BCA38A"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tekst jedn.: Dz. U. z 2021 r. poz. 1129 z późn. zm</w:t>
      </w:r>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19D6F065"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w:t>
      </w:r>
      <w:r w:rsidR="00A01D32">
        <w:rPr>
          <w:rFonts w:ascii="Cambria" w:hAnsi="Cambria" w:cs="Arial"/>
          <w:sz w:val="22"/>
          <w:szCs w:val="22"/>
          <w:lang w:eastAsia="pl-PL"/>
        </w:rPr>
        <w:t xml:space="preserve"> „Wykonywanie usług z zakresu gospodarki leśnej na terenie Nadleśnictwa Kutno w roku 2023”</w:t>
      </w:r>
      <w:r>
        <w:rPr>
          <w:rFonts w:ascii="Cambria" w:hAnsi="Cambria" w:cs="Arial"/>
          <w:sz w:val="22"/>
          <w:szCs w:val="22"/>
          <w:lang w:eastAsia="pl-PL"/>
        </w:rPr>
        <w:t xml:space="preserve">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4216BE11" w14:textId="70C24468" w:rsidR="004D75C4" w:rsidRPr="004D75C4" w:rsidRDefault="004D75C4" w:rsidP="00513476">
      <w:pPr>
        <w:numPr>
          <w:ilvl w:val="0"/>
          <w:numId w:val="5"/>
        </w:numPr>
        <w:suppressAutoHyphens w:val="0"/>
        <w:spacing w:before="120"/>
        <w:ind w:left="567" w:hanging="567"/>
        <w:jc w:val="both"/>
        <w:rPr>
          <w:rFonts w:ascii="Cambria" w:hAnsi="Cambria" w:cs="Arial"/>
          <w:sz w:val="22"/>
          <w:szCs w:val="22"/>
          <w:lang w:eastAsia="pl-PL"/>
        </w:rPr>
      </w:pPr>
      <w:r w:rsidRPr="004D75C4">
        <w:rPr>
          <w:rFonts w:ascii="Cambria" w:hAnsi="Cambria" w:cs="Arial"/>
          <w:sz w:val="22"/>
          <w:szCs w:val="22"/>
          <w:lang w:eastAsia="pl-PL"/>
        </w:rPr>
        <w:t>Wykonawca oświadcza, iż jest mu wiadome, że Zamawiający podlega procesowi certyfikacji według standardów określonych przez PEFC Council (</w:t>
      </w:r>
      <w:r w:rsidRPr="004D75C4">
        <w:rPr>
          <w:rFonts w:ascii="Cambria" w:hAnsi="Cambria" w:cs="Arial"/>
          <w:i/>
          <w:iCs/>
          <w:sz w:val="22"/>
          <w:szCs w:val="22"/>
          <w:lang w:eastAsia="pl-PL"/>
        </w:rPr>
        <w:t>Programme for the Endorsement of Forest Certification Schemes</w:t>
      </w:r>
      <w:r w:rsidRPr="004D75C4">
        <w:rPr>
          <w:rFonts w:ascii="Cambria" w:hAnsi="Cambria" w:cs="Arial"/>
          <w:sz w:val="22"/>
          <w:szCs w:val="22"/>
          <w:lang w:eastAsia="pl-PL"/>
        </w:rPr>
        <w:t>). Wykonawca zobowiązany jest do umożliwienia przeprowadzenia prac audytorom PEFC Council (</w:t>
      </w:r>
      <w:r w:rsidRPr="004D75C4">
        <w:rPr>
          <w:rFonts w:ascii="Cambria" w:hAnsi="Cambria" w:cs="Arial"/>
          <w:i/>
          <w:iCs/>
          <w:sz w:val="22"/>
          <w:szCs w:val="22"/>
          <w:lang w:eastAsia="pl-PL"/>
        </w:rPr>
        <w:t xml:space="preserve">Programme for the </w:t>
      </w:r>
      <w:r w:rsidRPr="004D75C4">
        <w:rPr>
          <w:rFonts w:ascii="Cambria" w:hAnsi="Cambria" w:cs="Arial"/>
          <w:i/>
          <w:iCs/>
          <w:sz w:val="22"/>
          <w:szCs w:val="22"/>
          <w:lang w:eastAsia="pl-PL"/>
        </w:rPr>
        <w:lastRenderedPageBreak/>
        <w:t>Endorsement of Forest Certification Schemes</w:t>
      </w:r>
      <w:r w:rsidRPr="004D75C4">
        <w:rPr>
          <w:rFonts w:ascii="Cambria" w:hAnsi="Cambria" w:cs="Arial"/>
          <w:sz w:val="22"/>
          <w:szCs w:val="22"/>
          <w:lang w:eastAsia="pl-PL"/>
        </w:rPr>
        <w:t>) w zakresie certyfikacji w trakcie realizacji</w:t>
      </w:r>
      <w:r>
        <w:rPr>
          <w:rFonts w:ascii="Cambria" w:hAnsi="Cambria" w:cs="Arial"/>
          <w:sz w:val="22"/>
          <w:szCs w:val="22"/>
          <w:lang w:eastAsia="pl-PL"/>
        </w:rPr>
        <w:t xml:space="preserve"> </w:t>
      </w:r>
      <w:r w:rsidRPr="004D75C4">
        <w:rPr>
          <w:rFonts w:ascii="Cambria" w:hAnsi="Cambria" w:cs="Arial"/>
          <w:sz w:val="22"/>
          <w:szCs w:val="22"/>
          <w:lang w:eastAsia="pl-PL"/>
        </w:rPr>
        <w:t>Przedmiotu Umowy.</w:t>
      </w:r>
    </w:p>
    <w:p w14:paraId="0117557F" w14:textId="66395FA2" w:rsidR="00AA728F" w:rsidRDefault="00AA728F" w:rsidP="004D75C4">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7C9E2B8D" w14:textId="77777777" w:rsidR="004D75C4" w:rsidRDefault="0013110C" w:rsidP="004D75C4">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615FC734" w14:textId="0466F3A8" w:rsidR="004D75C4" w:rsidRPr="004D75C4" w:rsidRDefault="004D75C4" w:rsidP="004D75C4">
      <w:pPr>
        <w:numPr>
          <w:ilvl w:val="0"/>
          <w:numId w:val="5"/>
        </w:numPr>
        <w:suppressAutoHyphens w:val="0"/>
        <w:spacing w:before="120"/>
        <w:ind w:left="567" w:hanging="567"/>
        <w:jc w:val="both"/>
        <w:rPr>
          <w:rFonts w:ascii="Cambria" w:hAnsi="Cambria" w:cs="Arial"/>
          <w:sz w:val="22"/>
          <w:szCs w:val="22"/>
          <w:lang w:eastAsia="pl-PL"/>
        </w:rPr>
      </w:pPr>
      <w:r w:rsidRPr="004D75C4">
        <w:rPr>
          <w:rFonts w:ascii="Cambria" w:hAnsi="Cambria" w:cs="ArialMT"/>
          <w:sz w:val="22"/>
          <w:szCs w:val="22"/>
          <w:lang w:eastAsia="pl-PL"/>
        </w:rPr>
        <w:lastRenderedPageBreak/>
        <w:t>Wykonawca, w zakresie ochrony miejsc gniazdowania ptaków zobowiązany jest do</w:t>
      </w:r>
    </w:p>
    <w:p w14:paraId="61BC0DBF" w14:textId="68000047" w:rsidR="004D75C4" w:rsidRPr="004D75C4" w:rsidRDefault="004D75C4" w:rsidP="004D75C4">
      <w:pPr>
        <w:suppressAutoHyphens w:val="0"/>
        <w:autoSpaceDE w:val="0"/>
        <w:autoSpaceDN w:val="0"/>
        <w:adjustRightInd w:val="0"/>
        <w:rPr>
          <w:rFonts w:ascii="Cambria" w:hAnsi="Cambria" w:cs="Arial"/>
          <w:sz w:val="22"/>
          <w:szCs w:val="22"/>
          <w:lang w:eastAsia="pl-PL"/>
        </w:rPr>
      </w:pPr>
      <w:r w:rsidRPr="004D75C4">
        <w:rPr>
          <w:rFonts w:ascii="Cambria" w:hAnsi="Cambria" w:cs="ArialMT"/>
          <w:sz w:val="22"/>
          <w:szCs w:val="22"/>
          <w:lang w:eastAsia="pl-PL"/>
        </w:rPr>
        <w:t>niezwłocznego powiadamiania Przedstawiciela Zamawiającego o każdorazowym przypadku</w:t>
      </w:r>
      <w:r>
        <w:rPr>
          <w:rFonts w:ascii="Cambria" w:hAnsi="Cambria" w:cs="ArialMT"/>
          <w:sz w:val="22"/>
          <w:szCs w:val="22"/>
          <w:lang w:eastAsia="pl-PL"/>
        </w:rPr>
        <w:t xml:space="preserve"> </w:t>
      </w:r>
      <w:r w:rsidRPr="004D75C4">
        <w:rPr>
          <w:rFonts w:ascii="Cambria" w:hAnsi="Cambria" w:cs="ArialMT"/>
          <w:sz w:val="22"/>
          <w:szCs w:val="22"/>
          <w:lang w:eastAsia="pl-PL"/>
        </w:rPr>
        <w:t>ścięcia drzewa z dziuplą lub gniazdem ptaków.</w:t>
      </w:r>
    </w:p>
    <w:p w14:paraId="725211C5" w14:textId="77777777" w:rsidR="00CE0976" w:rsidRPr="004D75C4"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5" w:name="_Hlk107733176"/>
      <w:r w:rsidR="001E1EE2">
        <w:rPr>
          <w:rFonts w:ascii="Cambria" w:hAnsi="Cambria" w:cs="Arial"/>
          <w:sz w:val="22"/>
          <w:szCs w:val="22"/>
          <w:lang w:eastAsia="pl-PL"/>
        </w:rPr>
        <w:t>uznawane za wykonane należycie</w:t>
      </w:r>
      <w:bookmarkEnd w:id="5"/>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7282D87E"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(Dz. U. z 20</w:t>
      </w:r>
      <w:r>
        <w:rPr>
          <w:rFonts w:ascii="Cambria" w:hAnsi="Cambria" w:cs="Arial"/>
          <w:sz w:val="22"/>
          <w:szCs w:val="22"/>
          <w:lang w:val="en-US" w:eastAsia="pl-PL"/>
        </w:rPr>
        <w:t>2</w:t>
      </w:r>
      <w:r w:rsidR="004C626B">
        <w:rPr>
          <w:rFonts w:ascii="Cambria" w:hAnsi="Cambria" w:cs="Arial"/>
          <w:sz w:val="22"/>
          <w:szCs w:val="22"/>
          <w:lang w:val="en-US" w:eastAsia="pl-PL"/>
        </w:rPr>
        <w:t>2</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w:t>
      </w:r>
      <w:r w:rsidR="004C626B">
        <w:rPr>
          <w:rFonts w:ascii="Cambria" w:hAnsi="Cambria" w:cs="Arial"/>
          <w:sz w:val="22"/>
          <w:szCs w:val="22"/>
          <w:lang w:val="en-US" w:eastAsia="pl-PL"/>
        </w:rPr>
        <w:t>51</w:t>
      </w:r>
      <w:r>
        <w:rPr>
          <w:rFonts w:ascii="Cambria" w:hAnsi="Cambria" w:cs="Arial"/>
          <w:sz w:val="22"/>
          <w:szCs w:val="22"/>
          <w:lang w:val="en-US" w:eastAsia="pl-PL"/>
        </w:rPr>
        <w:t>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Pr>
          <w:rFonts w:ascii="Cambria" w:hAnsi="Cambria" w:cs="Arial"/>
          <w:sz w:val="22"/>
          <w:szCs w:val="22"/>
          <w:lang w:eastAsia="pl-PL"/>
        </w:rPr>
        <w:t>W przypadku, gdy przedmiotem Zlecenia będą prace z zakresu</w:t>
      </w:r>
      <w:r>
        <w:t xml:space="preserve"> </w:t>
      </w:r>
      <w:bookmarkStart w:id="7" w:name="_Hlk15294375"/>
      <w:r>
        <w:rPr>
          <w:rFonts w:ascii="Cambria" w:hAnsi="Cambria" w:cs="Arial"/>
          <w:sz w:val="22"/>
          <w:szCs w:val="22"/>
          <w:lang w:eastAsia="pl-PL"/>
        </w:rPr>
        <w:t>pozyskania i zrywki drewna</w:t>
      </w:r>
      <w:bookmarkEnd w:id="7"/>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8"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8"/>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9" w:name="_Hlk107733386"/>
      <w:bookmarkStart w:id="10"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9"/>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0"/>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3E15023B" w14:textId="77777777" w:rsidR="00A37599" w:rsidRDefault="0013110C" w:rsidP="00A37599">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43955CF1" w14:textId="2589C2E5" w:rsidR="004D75C4" w:rsidRPr="00A37599" w:rsidRDefault="004D75C4" w:rsidP="003E4B17">
      <w:pPr>
        <w:numPr>
          <w:ilvl w:val="0"/>
          <w:numId w:val="21"/>
        </w:numPr>
        <w:suppressAutoHyphens w:val="0"/>
        <w:autoSpaceDE w:val="0"/>
        <w:autoSpaceDN w:val="0"/>
        <w:adjustRightInd w:val="0"/>
        <w:spacing w:before="120"/>
        <w:ind w:left="567" w:hanging="567"/>
        <w:jc w:val="both"/>
        <w:rPr>
          <w:rFonts w:ascii="Cambria" w:hAnsi="Cambria" w:cs="ArialMT"/>
          <w:sz w:val="22"/>
          <w:szCs w:val="22"/>
          <w:lang w:eastAsia="pl-PL"/>
        </w:rPr>
      </w:pPr>
      <w:r w:rsidRPr="00A37599">
        <w:rPr>
          <w:rFonts w:ascii="Cambria" w:hAnsi="Cambria" w:cs="ArialMT"/>
          <w:sz w:val="22"/>
          <w:szCs w:val="22"/>
          <w:lang w:eastAsia="pl-PL"/>
        </w:rPr>
        <w:t>Z zastrzeżeniem postanowień ust. 11 Wynagrodzenie będzie płatne na następujący</w:t>
      </w:r>
      <w:r w:rsidR="00A37599">
        <w:rPr>
          <w:rFonts w:ascii="Cambria" w:hAnsi="Cambria" w:cs="ArialMT"/>
          <w:sz w:val="22"/>
          <w:szCs w:val="22"/>
          <w:lang w:eastAsia="pl-PL"/>
        </w:rPr>
        <w:t xml:space="preserve"> </w:t>
      </w:r>
      <w:r w:rsidRPr="00A37599">
        <w:rPr>
          <w:rFonts w:ascii="Cambria" w:hAnsi="Cambria" w:cs="ArialMT"/>
          <w:sz w:val="22"/>
          <w:szCs w:val="22"/>
          <w:lang w:eastAsia="pl-PL"/>
        </w:rPr>
        <w:t>rachunek bankowy Wykonawcy:</w:t>
      </w:r>
    </w:p>
    <w:p w14:paraId="541B5BD2" w14:textId="77777777" w:rsidR="004D75C4" w:rsidRPr="004D75C4" w:rsidRDefault="004D75C4" w:rsidP="00A37599">
      <w:pPr>
        <w:suppressAutoHyphens w:val="0"/>
        <w:autoSpaceDE w:val="0"/>
        <w:autoSpaceDN w:val="0"/>
        <w:adjustRightInd w:val="0"/>
        <w:ind w:left="567"/>
        <w:rPr>
          <w:rFonts w:ascii="Cambria" w:hAnsi="Cambria" w:cs="ArialMT"/>
          <w:sz w:val="22"/>
          <w:szCs w:val="22"/>
          <w:lang w:eastAsia="pl-PL"/>
        </w:rPr>
      </w:pPr>
      <w:r w:rsidRPr="004D75C4">
        <w:rPr>
          <w:rFonts w:ascii="Cambria" w:hAnsi="Cambria" w:cs="ArialMT"/>
          <w:sz w:val="22"/>
          <w:szCs w:val="22"/>
          <w:lang w:eastAsia="pl-PL"/>
        </w:rPr>
        <w:t>Nazwa Banku: ________________________________;</w:t>
      </w:r>
    </w:p>
    <w:p w14:paraId="389E7210" w14:textId="77777777" w:rsidR="004D75C4" w:rsidRPr="004D75C4" w:rsidRDefault="004D75C4" w:rsidP="00A37599">
      <w:pPr>
        <w:suppressAutoHyphens w:val="0"/>
        <w:autoSpaceDE w:val="0"/>
        <w:autoSpaceDN w:val="0"/>
        <w:adjustRightInd w:val="0"/>
        <w:ind w:left="567"/>
        <w:rPr>
          <w:rFonts w:ascii="Cambria" w:hAnsi="Cambria" w:cs="ArialMT"/>
          <w:sz w:val="22"/>
          <w:szCs w:val="22"/>
          <w:lang w:eastAsia="pl-PL"/>
        </w:rPr>
      </w:pPr>
      <w:r w:rsidRPr="004D75C4">
        <w:rPr>
          <w:rFonts w:ascii="Cambria" w:hAnsi="Cambria" w:cs="ArialMT"/>
          <w:sz w:val="22"/>
          <w:szCs w:val="22"/>
          <w:lang w:eastAsia="pl-PL"/>
        </w:rPr>
        <w:t>Numer rachunku:____________________________________________________.</w:t>
      </w:r>
    </w:p>
    <w:p w14:paraId="46854BC2" w14:textId="1FFD8C6F" w:rsidR="004D75C4" w:rsidRPr="004D75C4" w:rsidRDefault="004D75C4" w:rsidP="00A37599">
      <w:pPr>
        <w:suppressAutoHyphens w:val="0"/>
        <w:autoSpaceDE w:val="0"/>
        <w:autoSpaceDN w:val="0"/>
        <w:adjustRightInd w:val="0"/>
        <w:ind w:left="567"/>
        <w:rPr>
          <w:rFonts w:ascii="Cambria" w:hAnsi="Cambria" w:cs="Arial"/>
          <w:sz w:val="22"/>
          <w:szCs w:val="22"/>
          <w:lang w:eastAsia="pl-PL"/>
        </w:rPr>
      </w:pPr>
      <w:r w:rsidRPr="004D75C4">
        <w:rPr>
          <w:rFonts w:ascii="Cambria" w:hAnsi="Cambria" w:cs="ArialMT"/>
          <w:sz w:val="22"/>
          <w:szCs w:val="22"/>
          <w:lang w:eastAsia="pl-PL"/>
        </w:rPr>
        <w:t>Za dzień dokonania płatności przyjmuje się dzień obciążenia rachunku bankowego</w:t>
      </w:r>
      <w:r w:rsidR="00A37599">
        <w:rPr>
          <w:rFonts w:ascii="Cambria" w:hAnsi="Cambria" w:cs="ArialMT"/>
          <w:sz w:val="22"/>
          <w:szCs w:val="22"/>
          <w:lang w:eastAsia="pl-PL"/>
        </w:rPr>
        <w:t xml:space="preserve"> </w:t>
      </w:r>
      <w:r w:rsidRPr="004D75C4">
        <w:rPr>
          <w:rFonts w:ascii="Cambria" w:hAnsi="Cambria" w:cs="ArialMT"/>
          <w:sz w:val="22"/>
          <w:szCs w:val="22"/>
          <w:lang w:eastAsia="pl-PL"/>
        </w:rPr>
        <w:t>Zamawiającego.</w:t>
      </w:r>
    </w:p>
    <w:p w14:paraId="6666FECD" w14:textId="77777777" w:rsidR="0013110C" w:rsidRDefault="0013110C" w:rsidP="00A37599">
      <w:pPr>
        <w:numPr>
          <w:ilvl w:val="0"/>
          <w:numId w:val="21"/>
        </w:numPr>
        <w:suppressAutoHyphens w:val="0"/>
        <w:spacing w:before="120"/>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A37599">
      <w:pPr>
        <w:numPr>
          <w:ilvl w:val="0"/>
          <w:numId w:val="21"/>
        </w:num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1"/>
      <w:r>
        <w:rPr>
          <w:rFonts w:ascii="Cambria" w:hAnsi="Cambria" w:cs="Arial"/>
          <w:sz w:val="22"/>
          <w:szCs w:val="22"/>
          <w:lang w:eastAsia="pl-PL"/>
        </w:rPr>
        <w:t xml:space="preserve">). </w:t>
      </w:r>
    </w:p>
    <w:p w14:paraId="655DD6D3" w14:textId="77777777" w:rsidR="0013110C" w:rsidRDefault="0013110C" w:rsidP="00A37599">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2"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2"/>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640F54C1" w:rsidR="0013110C" w:rsidRDefault="0013110C" w:rsidP="00A37599">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A37599">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A37599">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3804E20A"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D75C4">
        <w:rPr>
          <w:rFonts w:ascii="Cambria" w:hAnsi="Cambria" w:cs="Arial"/>
          <w:sz w:val="22"/>
          <w:szCs w:val="22"/>
          <w:lang w:eastAsia="pl-PL"/>
        </w:rPr>
        <w:t>1,</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3" w:name="_Toc68356757"/>
      <w:r>
        <w:rPr>
          <w:rFonts w:ascii="Cambria" w:hAnsi="Cambria" w:cs="Arial"/>
          <w:b/>
          <w:bCs/>
          <w:kern w:val="32"/>
          <w:sz w:val="22"/>
          <w:szCs w:val="22"/>
          <w:lang w:eastAsia="pl-PL"/>
        </w:rPr>
        <w:br/>
        <w:t>Kary umowne</w:t>
      </w:r>
      <w:bookmarkEnd w:id="13"/>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4" w:name="_Hlk107732964"/>
      <w:r>
        <w:rPr>
          <w:rFonts w:ascii="Cambria" w:hAnsi="Cambria" w:cs="Arial"/>
          <w:bCs/>
          <w:sz w:val="22"/>
          <w:szCs w:val="22"/>
          <w:lang w:eastAsia="pl-PL"/>
        </w:rPr>
        <w:t xml:space="preserve">w realizacji prac na danej pozycji objętej Zleceniem w stosunku do terminu określonego w Zleceniu </w:t>
      </w:r>
      <w:bookmarkEnd w:id="14"/>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lastRenderedPageBreak/>
        <w:br/>
      </w:r>
      <w:bookmarkStart w:id="15" w:name="_Hlk107732757"/>
      <w:r>
        <w:rPr>
          <w:rFonts w:ascii="Cambria" w:hAnsi="Cambria"/>
          <w:sz w:val="22"/>
          <w:szCs w:val="22"/>
          <w:lang w:eastAsia="pl-PL"/>
        </w:rP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5"/>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r>
      <w:r>
        <w:rPr>
          <w:rFonts w:ascii="Cambria" w:hAnsi="Cambria" w:cs="Arial"/>
          <w:bCs/>
          <w:sz w:val="22"/>
          <w:szCs w:val="22"/>
          <w:lang w:eastAsia="pl-PL"/>
        </w:rPr>
        <w:lastRenderedPageBreak/>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6"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7"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6"/>
    <w:bookmarkEnd w:id="17"/>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8" w:name="_Hlk81415788"/>
      <w:r>
        <w:rPr>
          <w:rFonts w:ascii="Cambria" w:hAnsi="Cambria" w:cs="Arial"/>
          <w:sz w:val="22"/>
          <w:szCs w:val="22"/>
          <w:lang w:eastAsia="pl-PL"/>
        </w:rPr>
        <w:t xml:space="preserve">każdy przypadek braku środków ochrony indywidualnej </w:t>
      </w:r>
      <w:bookmarkEnd w:id="18"/>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9"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9"/>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Pr>
          <w:rFonts w:ascii="Cambria" w:hAnsi="Cambria" w:cs="Arial"/>
          <w:sz w:val="22"/>
          <w:szCs w:val="22"/>
          <w:lang w:eastAsia="pl-PL"/>
        </w:rPr>
        <w:lastRenderedPageBreak/>
        <w:t>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0A1D6CD"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0" w:name="_Toc68356761"/>
      <w:r>
        <w:rPr>
          <w:rFonts w:ascii="Cambria" w:hAnsi="Cambria" w:cs="Arial"/>
          <w:b/>
          <w:sz w:val="22"/>
          <w:szCs w:val="22"/>
          <w:lang w:eastAsia="pl-PL"/>
        </w:rPr>
        <w:br/>
        <w:t>Ubezpieczenia</w:t>
      </w:r>
      <w:bookmarkEnd w:id="20"/>
    </w:p>
    <w:p w14:paraId="557FC8CA" w14:textId="0CA3CCCB"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793CB7">
        <w:rPr>
          <w:rFonts w:ascii="Cambria" w:hAnsi="Cambria" w:cs="Arial"/>
          <w:sz w:val="22"/>
          <w:szCs w:val="22"/>
          <w:lang w:eastAsia="pl-PL"/>
        </w:rPr>
        <w:t>300 000,00</w:t>
      </w:r>
      <w:r>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1" w:name="_Hlk43745153"/>
      <w:r>
        <w:rPr>
          <w:rFonts w:ascii="Cambria" w:hAnsi="Cambria" w:cs="Arial"/>
          <w:sz w:val="22"/>
          <w:szCs w:val="22"/>
          <w:lang w:eastAsia="pl-PL"/>
        </w:rPr>
        <w:t>Zmiana nie może pociągnąć za sobą zwiększenia wynagrodzenia należnego Wykonawcy</w:t>
      </w:r>
      <w:bookmarkEnd w:id="21"/>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70E15E6E" w14:textId="1B233FBE" w:rsidR="005719C1" w:rsidRDefault="005719C1" w:rsidP="00225ACD">
      <w:pPr>
        <w:suppressAutoHyphens w:val="0"/>
        <w:spacing w:before="120"/>
        <w:jc w:val="center"/>
        <w:rPr>
          <w:rFonts w:ascii="Cambria" w:hAnsi="Cambria" w:cs="Arial"/>
          <w:b/>
          <w:sz w:val="22"/>
          <w:szCs w:val="22"/>
          <w:lang w:eastAsia="pl-PL"/>
        </w:rPr>
      </w:pP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lastRenderedPageBreak/>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Default="00AF760D">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01297" w14:textId="77777777" w:rsidR="009C7DB8" w:rsidRDefault="009C7DB8">
      <w:r>
        <w:separator/>
      </w:r>
    </w:p>
  </w:endnote>
  <w:endnote w:type="continuationSeparator" w:id="0">
    <w:p w14:paraId="78B59A47" w14:textId="77777777" w:rsidR="009C7DB8" w:rsidRDefault="009C7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389F8" w14:textId="77777777" w:rsidR="009C7DB8" w:rsidRDefault="009C7DB8">
      <w:r>
        <w:separator/>
      </w:r>
    </w:p>
  </w:footnote>
  <w:footnote w:type="continuationSeparator" w:id="0">
    <w:p w14:paraId="462855FD" w14:textId="77777777" w:rsidR="009C7DB8" w:rsidRDefault="009C7D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902FC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799554D"/>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4"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9"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28"/>
    <w:lvlOverride w:ilvl="0">
      <w:startOverride w:val="1"/>
    </w:lvlOverride>
  </w:num>
  <w:num w:numId="2" w16cid:durableId="2035575281">
    <w:abstractNumId w:val="23"/>
    <w:lvlOverride w:ilvl="0">
      <w:startOverride w:val="1"/>
    </w:lvlOverride>
  </w:num>
  <w:num w:numId="3" w16cid:durableId="20124411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5"/>
    <w:lvlOverride w:ilvl="0">
      <w:startOverride w:val="1"/>
    </w:lvlOverride>
  </w:num>
  <w:num w:numId="5" w16cid:durableId="1794522278">
    <w:abstractNumId w:val="16"/>
  </w:num>
  <w:num w:numId="6" w16cid:durableId="1137601971">
    <w:abstractNumId w:val="8"/>
  </w:num>
  <w:num w:numId="7" w16cid:durableId="1312254863">
    <w:abstractNumId w:val="19"/>
  </w:num>
  <w:num w:numId="8" w16cid:durableId="938489232">
    <w:abstractNumId w:val="27"/>
  </w:num>
  <w:num w:numId="9" w16cid:durableId="970477443">
    <w:abstractNumId w:val="2"/>
  </w:num>
  <w:num w:numId="10" w16cid:durableId="627391932">
    <w:abstractNumId w:val="3"/>
  </w:num>
  <w:num w:numId="11" w16cid:durableId="180314490">
    <w:abstractNumId w:val="25"/>
  </w:num>
  <w:num w:numId="12" w16cid:durableId="100610207">
    <w:abstractNumId w:val="22"/>
  </w:num>
  <w:num w:numId="13" w16cid:durableId="1862815165">
    <w:abstractNumId w:val="6"/>
  </w:num>
  <w:num w:numId="14" w16cid:durableId="158622877">
    <w:abstractNumId w:val="24"/>
  </w:num>
  <w:num w:numId="15" w16cid:durableId="2028210496">
    <w:abstractNumId w:val="34"/>
  </w:num>
  <w:num w:numId="16" w16cid:durableId="1814906896">
    <w:abstractNumId w:val="14"/>
  </w:num>
  <w:num w:numId="17" w16cid:durableId="431555756">
    <w:abstractNumId w:val="13"/>
  </w:num>
  <w:num w:numId="18" w16cid:durableId="975379549">
    <w:abstractNumId w:val="17"/>
  </w:num>
  <w:num w:numId="19" w16cid:durableId="1411459857">
    <w:abstractNumId w:val="31"/>
  </w:num>
  <w:num w:numId="20" w16cid:durableId="1239176158">
    <w:abstractNumId w:val="12"/>
  </w:num>
  <w:num w:numId="21" w16cid:durableId="489949905">
    <w:abstractNumId w:val="18"/>
  </w:num>
  <w:num w:numId="22" w16cid:durableId="1866406991">
    <w:abstractNumId w:val="9"/>
  </w:num>
  <w:num w:numId="23" w16cid:durableId="2026712829">
    <w:abstractNumId w:val="20"/>
  </w:num>
  <w:num w:numId="24" w16cid:durableId="1014915020">
    <w:abstractNumId w:val="35"/>
  </w:num>
  <w:num w:numId="25" w16cid:durableId="765463795">
    <w:abstractNumId w:val="4"/>
  </w:num>
  <w:num w:numId="26" w16cid:durableId="1208759280">
    <w:abstractNumId w:val="29"/>
  </w:num>
  <w:num w:numId="27" w16cid:durableId="453988914">
    <w:abstractNumId w:val="32"/>
  </w:num>
  <w:num w:numId="28" w16cid:durableId="1266890703">
    <w:abstractNumId w:val="0"/>
  </w:num>
  <w:num w:numId="29" w16cid:durableId="213391453">
    <w:abstractNumId w:val="10"/>
  </w:num>
  <w:num w:numId="30" w16cid:durableId="1701978246">
    <w:abstractNumId w:val="1"/>
  </w:num>
  <w:num w:numId="31" w16cid:durableId="1791850330">
    <w:abstractNumId w:val="33"/>
  </w:num>
  <w:num w:numId="32" w16cid:durableId="2111970493">
    <w:abstractNumId w:val="26"/>
  </w:num>
  <w:num w:numId="33" w16cid:durableId="667753656">
    <w:abstractNumId w:val="5"/>
  </w:num>
  <w:num w:numId="34" w16cid:durableId="1699817479">
    <w:abstractNumId w:val="30"/>
  </w:num>
  <w:num w:numId="35" w16cid:durableId="347489220">
    <w:abstractNumId w:val="11"/>
  </w:num>
  <w:num w:numId="36" w16cid:durableId="92164518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1CEB"/>
    <w:rsid w:val="00372C2C"/>
    <w:rsid w:val="00374140"/>
    <w:rsid w:val="00375777"/>
    <w:rsid w:val="00375D2F"/>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626B"/>
    <w:rsid w:val="004C704E"/>
    <w:rsid w:val="004C7600"/>
    <w:rsid w:val="004C7A3C"/>
    <w:rsid w:val="004D1C23"/>
    <w:rsid w:val="004D3716"/>
    <w:rsid w:val="004D491A"/>
    <w:rsid w:val="004D6E5C"/>
    <w:rsid w:val="004D7193"/>
    <w:rsid w:val="004D7227"/>
    <w:rsid w:val="004D75C4"/>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44F"/>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3CB7"/>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C7DB8"/>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1D32"/>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37599"/>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B7EFF"/>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32</Pages>
  <Words>9206</Words>
  <Characters>55237</Characters>
  <Application>Microsoft Office Word</Application>
  <DocSecurity>0</DocSecurity>
  <Lines>460</Lines>
  <Paragraphs>128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Zbigniew Wala Nadleśnictwo Kutno</cp:lastModifiedBy>
  <cp:revision>5</cp:revision>
  <cp:lastPrinted>2017-05-23T11:32:00Z</cp:lastPrinted>
  <dcterms:created xsi:type="dcterms:W3CDTF">2022-10-11T11:19:00Z</dcterms:created>
  <dcterms:modified xsi:type="dcterms:W3CDTF">2022-10-12T19:53:00Z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